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149B" w14:textId="27207FCA" w:rsidR="007E5105" w:rsidRPr="00083C8D" w:rsidRDefault="007E5105" w:rsidP="007E5105">
      <w:pPr>
        <w:tabs>
          <w:tab w:val="left" w:pos="1701"/>
          <w:tab w:val="right" w:pos="9639"/>
        </w:tabs>
        <w:rPr>
          <w:rFonts w:ascii="Arial" w:hAnsi="Arial" w:cs="Arial"/>
          <w:b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083C8D">
        <w:rPr>
          <w:rFonts w:ascii="Arial" w:hAnsi="Arial" w:cs="Arial"/>
          <w:b/>
          <w:lang w:val="en-US" w:eastAsia="en-US"/>
        </w:rPr>
        <w:t>3GPP TSG-RAN WG2 Meeting #1</w:t>
      </w:r>
      <w:r w:rsidR="00180AAC" w:rsidRPr="00083C8D">
        <w:rPr>
          <w:rFonts w:ascii="Arial" w:hAnsi="Arial" w:cs="Arial"/>
          <w:b/>
          <w:lang w:val="en-US" w:eastAsia="en-US"/>
        </w:rPr>
        <w:t>2</w:t>
      </w:r>
      <w:r w:rsidR="009260BD">
        <w:rPr>
          <w:rFonts w:ascii="Arial" w:hAnsi="Arial" w:cs="Arial"/>
          <w:b/>
          <w:lang w:val="en-US" w:eastAsia="en-US"/>
        </w:rPr>
        <w:t>5</w:t>
      </w:r>
      <w:r w:rsidRPr="00083C8D">
        <w:rPr>
          <w:rFonts w:ascii="Arial" w:hAnsi="Arial" w:cs="Arial"/>
          <w:b/>
          <w:lang w:val="en-US" w:eastAsia="en-US"/>
        </w:rPr>
        <w:tab/>
      </w:r>
      <w:r w:rsidR="002D361E" w:rsidRPr="002D361E">
        <w:rPr>
          <w:rFonts w:ascii="Arial" w:hAnsi="Arial" w:cs="Arial"/>
          <w:b/>
          <w:i/>
          <w:iCs/>
          <w:lang w:val="en-US" w:eastAsia="en-US"/>
        </w:rPr>
        <w:t>R2-2400320</w:t>
      </w:r>
    </w:p>
    <w:bookmarkEnd w:id="0"/>
    <w:bookmarkEnd w:id="1"/>
    <w:bookmarkEnd w:id="2"/>
    <w:bookmarkEnd w:id="3"/>
    <w:p w14:paraId="0EAF3E22" w14:textId="75CAC1AF" w:rsidR="00227F60" w:rsidRPr="00227F60" w:rsidRDefault="009260BD" w:rsidP="00227F60">
      <w:pPr>
        <w:tabs>
          <w:tab w:val="left" w:pos="1701"/>
          <w:tab w:val="right" w:pos="9639"/>
        </w:tabs>
        <w:rPr>
          <w:rFonts w:ascii="Arial" w:hAnsi="Arial" w:cs="Arial"/>
          <w:b/>
          <w:lang w:val="en-US" w:eastAsia="en-US"/>
        </w:rPr>
      </w:pPr>
      <w:r>
        <w:rPr>
          <w:rFonts w:ascii="Arial" w:hAnsi="Arial" w:cs="Arial"/>
          <w:b/>
          <w:lang w:val="en-US" w:eastAsia="en-US"/>
        </w:rPr>
        <w:t>Athens</w:t>
      </w:r>
      <w:r w:rsidR="00227F60" w:rsidRPr="00227F60">
        <w:rPr>
          <w:rFonts w:ascii="Arial" w:hAnsi="Arial" w:cs="Arial"/>
          <w:b/>
          <w:lang w:val="en-US" w:eastAsia="en-US"/>
        </w:rPr>
        <w:t xml:space="preserve">, </w:t>
      </w:r>
      <w:r>
        <w:rPr>
          <w:rFonts w:ascii="Arial" w:hAnsi="Arial" w:cs="Arial"/>
          <w:b/>
          <w:lang w:val="en-US" w:eastAsia="en-US"/>
        </w:rPr>
        <w:t>Greece</w:t>
      </w:r>
      <w:r w:rsidR="00227F60" w:rsidRPr="00227F60">
        <w:rPr>
          <w:rFonts w:ascii="Arial" w:hAnsi="Arial" w:cs="Arial"/>
          <w:b/>
          <w:lang w:val="en-US" w:eastAsia="en-US"/>
        </w:rPr>
        <w:t xml:space="preserve">, </w:t>
      </w:r>
      <w:r>
        <w:rPr>
          <w:rFonts w:ascii="Arial" w:hAnsi="Arial" w:cs="Arial"/>
          <w:b/>
          <w:lang w:val="en-US" w:eastAsia="en-US"/>
        </w:rPr>
        <w:t>Feb</w:t>
      </w:r>
      <w:r w:rsidR="00227F60" w:rsidRPr="00227F60">
        <w:rPr>
          <w:rFonts w:ascii="Arial" w:hAnsi="Arial" w:cs="Arial"/>
          <w:b/>
          <w:lang w:val="en-US" w:eastAsia="en-US"/>
        </w:rPr>
        <w:t xml:space="preserve"> </w:t>
      </w:r>
      <w:r>
        <w:rPr>
          <w:rFonts w:ascii="Arial" w:hAnsi="Arial" w:cs="Arial"/>
          <w:b/>
          <w:lang w:val="en-US" w:eastAsia="en-US"/>
        </w:rPr>
        <w:t>26</w:t>
      </w:r>
      <w:r w:rsidR="00030820">
        <w:rPr>
          <w:rFonts w:ascii="Arial" w:hAnsi="Arial" w:cs="Arial"/>
          <w:b/>
          <w:lang w:val="en-US" w:eastAsia="en-US"/>
        </w:rPr>
        <w:t xml:space="preserve"> </w:t>
      </w:r>
      <w:r w:rsidR="00227F60" w:rsidRPr="00227F60">
        <w:rPr>
          <w:rFonts w:ascii="Arial" w:hAnsi="Arial" w:cs="Arial"/>
          <w:b/>
          <w:lang w:val="en-US" w:eastAsia="en-US"/>
        </w:rPr>
        <w:t>-</w:t>
      </w:r>
      <w:r>
        <w:rPr>
          <w:rFonts w:ascii="Arial" w:hAnsi="Arial" w:cs="Arial"/>
          <w:b/>
          <w:lang w:val="en-US" w:eastAsia="en-US"/>
        </w:rPr>
        <w:t xml:space="preserve"> Mar 1</w:t>
      </w:r>
      <w:r w:rsidR="00227F60" w:rsidRPr="00227F60">
        <w:rPr>
          <w:rFonts w:ascii="Arial" w:hAnsi="Arial" w:cs="Arial"/>
          <w:b/>
          <w:lang w:val="en-US" w:eastAsia="en-US"/>
        </w:rPr>
        <w:t xml:space="preserve"> 202</w:t>
      </w:r>
      <w:r>
        <w:rPr>
          <w:rFonts w:ascii="Arial" w:hAnsi="Arial" w:cs="Arial"/>
          <w:b/>
          <w:lang w:val="en-US" w:eastAsia="en-US"/>
        </w:rPr>
        <w:t>4</w:t>
      </w:r>
    </w:p>
    <w:p w14:paraId="45105356" w14:textId="2F86E142" w:rsidR="00B4038A" w:rsidRPr="00083C8D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Arial" w:hAnsi="Arial" w:cs="Arial"/>
          <w:b/>
          <w:color w:val="000000"/>
          <w:kern w:val="2"/>
          <w:sz w:val="24"/>
        </w:rPr>
      </w:pPr>
    </w:p>
    <w:p w14:paraId="1E59DEEA" w14:textId="0E0D5889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Agenda Item:</w:t>
      </w:r>
      <w:r w:rsidRPr="00083C8D">
        <w:rPr>
          <w:rFonts w:cs="Arial"/>
          <w:sz w:val="22"/>
          <w:szCs w:val="22"/>
        </w:rPr>
        <w:tab/>
      </w:r>
      <w:r w:rsidR="00B80981">
        <w:t>7.4.1.4</w:t>
      </w:r>
    </w:p>
    <w:p w14:paraId="78C97439" w14:textId="0611EAD6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Source:</w:t>
      </w:r>
      <w:r w:rsidRPr="00083C8D">
        <w:rPr>
          <w:rFonts w:cs="Arial"/>
          <w:sz w:val="22"/>
          <w:szCs w:val="22"/>
        </w:rPr>
        <w:tab/>
      </w:r>
      <w:r w:rsidR="003310F8" w:rsidRPr="00083C8D">
        <w:rPr>
          <w:rFonts w:cs="Arial"/>
          <w:sz w:val="22"/>
          <w:szCs w:val="22"/>
        </w:rPr>
        <w:t>NEC</w:t>
      </w:r>
    </w:p>
    <w:p w14:paraId="637C97E8" w14:textId="4FC9F984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Title:</w:t>
      </w:r>
      <w:r w:rsidRPr="00083C8D">
        <w:rPr>
          <w:rFonts w:cs="Arial"/>
          <w:sz w:val="22"/>
          <w:szCs w:val="22"/>
        </w:rPr>
        <w:tab/>
      </w:r>
      <w:r w:rsidR="00FE1E5A">
        <w:rPr>
          <w:bCs/>
        </w:rPr>
        <w:t>MAC CE to activate/deactivate semi-persistent PUCCH report</w:t>
      </w:r>
      <w:r w:rsidR="00606114">
        <w:rPr>
          <w:bCs/>
        </w:rPr>
        <w:t xml:space="preserve"> for LTM</w:t>
      </w:r>
    </w:p>
    <w:p w14:paraId="3DDC7A05" w14:textId="77777777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Document for:</w:t>
      </w:r>
      <w:r w:rsidRPr="00083C8D">
        <w:rPr>
          <w:rFonts w:cs="Arial"/>
          <w:sz w:val="22"/>
          <w:szCs w:val="22"/>
        </w:rPr>
        <w:tab/>
        <w:t>Discussion, Decision</w:t>
      </w:r>
    </w:p>
    <w:p w14:paraId="4E41EA62" w14:textId="77777777" w:rsidR="00B4038A" w:rsidRPr="00083C8D" w:rsidRDefault="00B4038A" w:rsidP="00B4038A">
      <w:pPr>
        <w:rPr>
          <w:rFonts w:ascii="Arial" w:hAnsi="Arial" w:cs="Arial"/>
        </w:rPr>
      </w:pPr>
    </w:p>
    <w:p w14:paraId="51C97FE7" w14:textId="77777777" w:rsidR="00B4038A" w:rsidRPr="00083C8D" w:rsidRDefault="00B4038A" w:rsidP="00B4038A">
      <w:pPr>
        <w:pStyle w:val="Heading1"/>
        <w:rPr>
          <w:rFonts w:cs="Arial"/>
        </w:rPr>
      </w:pPr>
      <w:bookmarkStart w:id="4" w:name="_Ref488331639"/>
      <w:r w:rsidRPr="00083C8D">
        <w:rPr>
          <w:rFonts w:cs="Arial"/>
        </w:rPr>
        <w:t>Introduction</w:t>
      </w:r>
      <w:bookmarkEnd w:id="4"/>
    </w:p>
    <w:p w14:paraId="0C480E6D" w14:textId="258E8B38" w:rsidR="00640AC5" w:rsidRPr="00083C8D" w:rsidRDefault="00905499" w:rsidP="00690B2A">
      <w:pPr>
        <w:pStyle w:val="BodyText"/>
        <w:spacing w:before="120"/>
        <w:rPr>
          <w:rFonts w:eastAsia="Malgun Gothic" w:cs="Arial"/>
          <w:lang w:eastAsia="ko-KR"/>
        </w:rPr>
      </w:pPr>
      <w:bookmarkStart w:id="5" w:name="_Ref178064866"/>
      <w:r w:rsidRPr="003E1C01">
        <w:rPr>
          <w:rFonts w:cs="Arial"/>
          <w:lang w:eastAsia="ko-KR"/>
        </w:rPr>
        <w:t>This paper</w:t>
      </w:r>
      <w:r w:rsidR="006F7D7B" w:rsidRPr="003E1C01">
        <w:rPr>
          <w:rFonts w:cs="Arial"/>
          <w:lang w:eastAsia="ko-KR"/>
        </w:rPr>
        <w:t xml:space="preserve"> </w:t>
      </w:r>
      <w:r w:rsidR="00030820">
        <w:rPr>
          <w:rFonts w:cs="Arial"/>
          <w:lang w:eastAsia="ko-KR"/>
        </w:rPr>
        <w:t xml:space="preserve">intends to </w:t>
      </w:r>
      <w:r w:rsidRPr="003E1C01">
        <w:rPr>
          <w:rFonts w:cs="Arial"/>
          <w:lang w:eastAsia="ko-KR"/>
        </w:rPr>
        <w:t xml:space="preserve">discuss the </w:t>
      </w:r>
      <w:r w:rsidR="00030820">
        <w:rPr>
          <w:rFonts w:cs="Arial"/>
          <w:lang w:eastAsia="ko-KR"/>
        </w:rPr>
        <w:t xml:space="preserve">remaining issues for </w:t>
      </w:r>
      <w:r w:rsidR="00410CB5" w:rsidRPr="003E1C01">
        <w:rPr>
          <w:rFonts w:cs="Arial"/>
          <w:lang w:eastAsia="ko-KR"/>
        </w:rPr>
        <w:t>L1/L2 Triggered Mobility</w:t>
      </w:r>
      <w:r w:rsidR="00C6545C" w:rsidRPr="003E1C01">
        <w:rPr>
          <w:rFonts w:cs="Arial"/>
          <w:lang w:eastAsia="ko-KR"/>
        </w:rPr>
        <w:t xml:space="preserve"> based on the latest </w:t>
      </w:r>
      <w:r w:rsidR="00030820">
        <w:rPr>
          <w:rFonts w:cs="Arial"/>
          <w:lang w:eastAsia="ko-KR"/>
        </w:rPr>
        <w:t>progress</w:t>
      </w:r>
      <w:r w:rsidR="00C6545C" w:rsidRPr="003E1C01">
        <w:rPr>
          <w:rFonts w:cs="Arial"/>
          <w:lang w:eastAsia="ko-KR"/>
        </w:rPr>
        <w:t xml:space="preserve"> made by </w:t>
      </w:r>
      <w:r w:rsidR="00D401B4" w:rsidRPr="003E1C01">
        <w:rPr>
          <w:rFonts w:cs="Arial"/>
          <w:lang w:eastAsia="ko-KR"/>
        </w:rPr>
        <w:t xml:space="preserve">RAN1 and </w:t>
      </w:r>
      <w:r w:rsidR="00C6545C" w:rsidRPr="003E1C01">
        <w:rPr>
          <w:rFonts w:cs="Arial"/>
          <w:lang w:eastAsia="ko-KR"/>
        </w:rPr>
        <w:t>RAN2</w:t>
      </w:r>
      <w:r w:rsidRPr="003E1C01">
        <w:rPr>
          <w:rFonts w:eastAsia="Malgun Gothic" w:cs="Arial"/>
          <w:lang w:eastAsia="ko-KR"/>
        </w:rPr>
        <w:t>.</w:t>
      </w:r>
    </w:p>
    <w:p w14:paraId="3D005B53" w14:textId="77777777" w:rsidR="00640AC5" w:rsidRPr="00083C8D" w:rsidRDefault="00640AC5" w:rsidP="00690B2A">
      <w:pPr>
        <w:pStyle w:val="BodyText"/>
        <w:spacing w:before="120"/>
        <w:rPr>
          <w:rFonts w:cs="Arial"/>
          <w:lang w:eastAsia="ko-KR"/>
        </w:rPr>
      </w:pPr>
    </w:p>
    <w:bookmarkEnd w:id="5"/>
    <w:p w14:paraId="2247FD95" w14:textId="49434210" w:rsidR="00B4038A" w:rsidRPr="00083C8D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Discussion</w:t>
      </w:r>
    </w:p>
    <w:p w14:paraId="4AF06B7B" w14:textId="5FD209C4" w:rsidR="0065285C" w:rsidRPr="00083C8D" w:rsidRDefault="00606114" w:rsidP="0065285C">
      <w:pPr>
        <w:pStyle w:val="Heading2"/>
        <w:rPr>
          <w:rFonts w:cs="Arial"/>
          <w:lang w:eastAsia="ko-KR"/>
        </w:rPr>
      </w:pPr>
      <w:r>
        <w:rPr>
          <w:bCs/>
        </w:rPr>
        <w:t>Ambiguity on MAC CE to activate/deactivate semi-persistent PUCCH report</w:t>
      </w:r>
      <w:r w:rsidR="009F6E14">
        <w:rPr>
          <w:rFonts w:cs="Arial"/>
          <w:lang w:eastAsia="ko-KR"/>
        </w:rPr>
        <w:t xml:space="preserve"> </w:t>
      </w:r>
    </w:p>
    <w:p w14:paraId="4316D766" w14:textId="120108E2" w:rsidR="001C5BD2" w:rsidRPr="00A74874" w:rsidRDefault="00A74874" w:rsidP="00C56213">
      <w:pPr>
        <w:pStyle w:val="B1"/>
        <w:ind w:left="0" w:firstLine="0"/>
        <w:rPr>
          <w:rFonts w:cs="Arial"/>
          <w:bCs/>
        </w:rPr>
      </w:pPr>
      <w:r>
        <w:rPr>
          <w:rFonts w:cs="Arial"/>
          <w:bCs/>
        </w:rPr>
        <w:t xml:space="preserve">A variety of CSI report methods are supported for LTM, including </w:t>
      </w:r>
      <w:r w:rsidRPr="00A74874">
        <w:rPr>
          <w:rFonts w:cs="Arial"/>
          <w:bCs/>
        </w:rPr>
        <w:t>periodic, semi-persistent, or aperiodic LTM CSI report on PUCCH/PUSCH</w:t>
      </w:r>
      <w:r>
        <w:rPr>
          <w:rFonts w:cs="Arial"/>
          <w:bCs/>
        </w:rPr>
        <w:t xml:space="preserve">. </w:t>
      </w:r>
    </w:p>
    <w:p w14:paraId="58F0350F" w14:textId="614EEC24" w:rsidR="00A74874" w:rsidRPr="00A74874" w:rsidRDefault="00A74874" w:rsidP="00A74874">
      <w:pPr>
        <w:pStyle w:val="B1"/>
        <w:ind w:left="0" w:firstLine="0"/>
        <w:rPr>
          <w:rFonts w:cs="Arial"/>
          <w:bCs/>
        </w:rPr>
      </w:pPr>
      <w:r w:rsidRPr="00A74874">
        <w:rPr>
          <w:rFonts w:cs="Arial"/>
          <w:bCs/>
        </w:rPr>
        <w:t>Among all of the CSI report methods for LTM, there may be an ambiguity for the activation and deactivation of Semi-persistent LTM CSI reporting</w:t>
      </w:r>
      <w:r w:rsidR="002B5983">
        <w:rPr>
          <w:rFonts w:cs="Arial"/>
          <w:bCs/>
        </w:rPr>
        <w:t xml:space="preserve"> over PUCCH</w:t>
      </w:r>
      <w:r w:rsidRPr="00A74874">
        <w:rPr>
          <w:rFonts w:cs="Arial"/>
          <w:bCs/>
        </w:rPr>
        <w:t>, since S</w:t>
      </w:r>
      <w:r w:rsidR="00D4366D" w:rsidRPr="00A74874">
        <w:rPr>
          <w:rFonts w:cs="Arial"/>
          <w:bCs/>
        </w:rPr>
        <w:t xml:space="preserve">emi-persistent reporting on PUCCH is supported for both LTM and the legacy CSI reporting. </w:t>
      </w:r>
    </w:p>
    <w:p w14:paraId="771C2AE1" w14:textId="77777777" w:rsidR="00780B68" w:rsidRDefault="00D4366D" w:rsidP="00A74874">
      <w:pPr>
        <w:pStyle w:val="B1"/>
        <w:ind w:left="0" w:firstLine="0"/>
        <w:rPr>
          <w:rFonts w:cs="Arial"/>
          <w:bCs/>
        </w:rPr>
      </w:pPr>
      <w:r w:rsidRPr="00A74874">
        <w:rPr>
          <w:rFonts w:cs="Arial"/>
          <w:bCs/>
        </w:rPr>
        <w:t>For the legacy semi-persistent reporting on PUCCH, a MAC-CE is used for activation/deactivation of one or more semi-persistent reporting on PUCCH configurations by indicating CSI report Config ID or IDs to be activated or/and deactivated</w:t>
      </w:r>
      <w:r w:rsidR="00780B68">
        <w:rPr>
          <w:rFonts w:cs="Arial"/>
          <w:bCs/>
        </w:rPr>
        <w:t xml:space="preserve">, which can be seen at </w:t>
      </w:r>
      <w:r w:rsidRPr="00A74874">
        <w:rPr>
          <w:rFonts w:cs="Arial"/>
          <w:bCs/>
        </w:rPr>
        <w:t>6.1.3.16 in 38.321</w:t>
      </w:r>
      <w:r w:rsidR="00780B68">
        <w:rPr>
          <w:rFonts w:cs="Arial"/>
          <w:bCs/>
        </w:rPr>
        <w:t xml:space="preserve"> (Annex)</w:t>
      </w:r>
      <w:r w:rsidRPr="00A74874">
        <w:rPr>
          <w:rFonts w:cs="Arial"/>
          <w:bCs/>
        </w:rPr>
        <w:t xml:space="preserve">. </w:t>
      </w:r>
    </w:p>
    <w:p w14:paraId="6934B6CA" w14:textId="77777777" w:rsidR="009D2582" w:rsidRDefault="00780B68" w:rsidP="00A74874">
      <w:pPr>
        <w:pStyle w:val="B1"/>
        <w:ind w:left="0" w:firstLine="0"/>
      </w:pPr>
      <w:r>
        <w:rPr>
          <w:rFonts w:cs="Arial"/>
          <w:bCs/>
        </w:rPr>
        <w:t xml:space="preserve">It should be highlighted that RAN2 has decided to </w:t>
      </w:r>
      <w:r w:rsidR="009D2582">
        <w:rPr>
          <w:rFonts w:cs="Arial"/>
          <w:bCs/>
        </w:rPr>
        <w:t xml:space="preserve">use an </w:t>
      </w:r>
      <w:r w:rsidR="009D2582" w:rsidRPr="00A74874">
        <w:rPr>
          <w:rFonts w:cs="Arial"/>
          <w:bCs/>
        </w:rPr>
        <w:t xml:space="preserve">independent configurations </w:t>
      </w:r>
      <w:r w:rsidR="009D2582">
        <w:rPr>
          <w:rFonts w:cs="Arial"/>
          <w:bCs/>
        </w:rPr>
        <w:t xml:space="preserve">for </w:t>
      </w:r>
      <w:r w:rsidR="009D2582" w:rsidRPr="00A74874">
        <w:rPr>
          <w:rFonts w:cs="Arial"/>
          <w:bCs/>
        </w:rPr>
        <w:t>LTM CSI reporting</w:t>
      </w:r>
      <w:r w:rsidR="009D2582">
        <w:rPr>
          <w:rFonts w:cs="Arial"/>
          <w:bCs/>
        </w:rPr>
        <w:t xml:space="preserve">. This means that the </w:t>
      </w:r>
      <w:r>
        <w:t xml:space="preserve">LTM CSI reporting configuration IEs for LTM are configured separately from the legacy CSI report configuration IEs, and included into a new IE,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-CSI-</w:t>
      </w:r>
      <w:proofErr w:type="spellStart"/>
      <w:r>
        <w:rPr>
          <w:i/>
          <w:iCs/>
        </w:rPr>
        <w:t>ReportConfigToAddModList</w:t>
      </w:r>
      <w:proofErr w:type="spellEnd"/>
      <w:r>
        <w:rPr>
          <w:i/>
          <w:iCs/>
        </w:rPr>
        <w:t xml:space="preserve"> </w:t>
      </w:r>
      <w:r>
        <w:t xml:space="preserve">within </w:t>
      </w:r>
      <w:r>
        <w:rPr>
          <w:i/>
          <w:iCs/>
        </w:rPr>
        <w:t>CSI-</w:t>
      </w:r>
      <w:proofErr w:type="spellStart"/>
      <w:r>
        <w:rPr>
          <w:i/>
          <w:iCs/>
        </w:rPr>
        <w:t>MeasConfig</w:t>
      </w:r>
      <w:proofErr w:type="spellEnd"/>
      <w:r>
        <w:t xml:space="preserve">. </w:t>
      </w:r>
    </w:p>
    <w:p w14:paraId="61F8657B" w14:textId="6A29284C" w:rsidR="00780B68" w:rsidRDefault="00606114" w:rsidP="00A74874">
      <w:pPr>
        <w:pStyle w:val="B1"/>
        <w:ind w:left="0" w:firstLine="0"/>
        <w:rPr>
          <w:rFonts w:cs="Arial"/>
          <w:bCs/>
        </w:rPr>
      </w:pPr>
      <w:r>
        <w:t xml:space="preserve">In this manner, </w:t>
      </w:r>
      <w:r w:rsidR="00780B68">
        <w:t xml:space="preserve">both LTM CSI reporting configurations and legacy CSI Report Configurations will have their own (independent) configuration identifier space to indicate corresponding report configurations, i.e., </w:t>
      </w:r>
      <w:r w:rsidR="00780B68">
        <w:rPr>
          <w:i/>
          <w:iCs/>
        </w:rPr>
        <w:t>LTM-CSI-</w:t>
      </w:r>
      <w:proofErr w:type="spellStart"/>
      <w:r w:rsidR="00780B68">
        <w:rPr>
          <w:i/>
          <w:iCs/>
        </w:rPr>
        <w:t>ReportConfigId</w:t>
      </w:r>
      <w:proofErr w:type="spellEnd"/>
      <w:r w:rsidR="00780B68">
        <w:t xml:space="preserve"> is used to uniquely represent a LTM CSI report configuration with a value selected from 0 to a max value and CSI-</w:t>
      </w:r>
      <w:proofErr w:type="spellStart"/>
      <w:r w:rsidR="00780B68">
        <w:t>ReportConfigId</w:t>
      </w:r>
      <w:proofErr w:type="spellEnd"/>
      <w:r w:rsidR="00780B68">
        <w:t xml:space="preserve"> used to uniquely represent a (legacy) CSI report configuration has values from 0 to a</w:t>
      </w:r>
      <w:r>
        <w:t>nother</w:t>
      </w:r>
      <w:r w:rsidR="00780B68">
        <w:t xml:space="preserve"> max value.</w:t>
      </w:r>
    </w:p>
    <w:p w14:paraId="54EC2B66" w14:textId="77777777" w:rsidR="00606114" w:rsidRDefault="00606114" w:rsidP="00A74874">
      <w:pPr>
        <w:pStyle w:val="B1"/>
        <w:ind w:left="0" w:firstLine="0"/>
        <w:rPr>
          <w:rFonts w:cs="Arial"/>
          <w:bCs/>
        </w:rPr>
      </w:pPr>
      <w:r>
        <w:rPr>
          <w:rFonts w:cs="Arial"/>
          <w:bCs/>
        </w:rPr>
        <w:t>I</w:t>
      </w:r>
      <w:r w:rsidR="00D4366D" w:rsidRPr="00A74874">
        <w:rPr>
          <w:rFonts w:cs="Arial"/>
          <w:bCs/>
        </w:rPr>
        <w:t xml:space="preserve">f the same MAC-CE command is used for </w:t>
      </w:r>
      <w:r>
        <w:rPr>
          <w:rFonts w:cs="Arial"/>
          <w:bCs/>
        </w:rPr>
        <w:t xml:space="preserve">both </w:t>
      </w:r>
      <w:r w:rsidR="00D4366D" w:rsidRPr="00A74874">
        <w:rPr>
          <w:rFonts w:cs="Arial"/>
          <w:bCs/>
        </w:rPr>
        <w:t>LTM semi-persistent reporting</w:t>
      </w:r>
      <w:r>
        <w:rPr>
          <w:rFonts w:cs="Arial"/>
          <w:bCs/>
        </w:rPr>
        <w:t xml:space="preserve"> and legacy CSI report</w:t>
      </w:r>
      <w:r w:rsidR="00D4366D" w:rsidRPr="00A74874">
        <w:rPr>
          <w:rFonts w:cs="Arial"/>
          <w:bCs/>
        </w:rPr>
        <w:t xml:space="preserve"> on PUCCH, </w:t>
      </w:r>
      <w:r>
        <w:rPr>
          <w:rFonts w:cs="Arial"/>
          <w:bCs/>
        </w:rPr>
        <w:t xml:space="preserve">it may cause </w:t>
      </w:r>
      <w:r w:rsidR="00D4366D" w:rsidRPr="00A74874">
        <w:rPr>
          <w:rFonts w:cs="Arial"/>
          <w:bCs/>
        </w:rPr>
        <w:t>ambiguity at the UE side</w:t>
      </w:r>
      <w:r>
        <w:rPr>
          <w:rFonts w:cs="Arial"/>
          <w:bCs/>
        </w:rPr>
        <w:t xml:space="preserve">, since the UE will not know if </w:t>
      </w:r>
      <w:r w:rsidR="00D4366D" w:rsidRPr="00A74874">
        <w:rPr>
          <w:rFonts w:cs="Arial"/>
          <w:bCs/>
        </w:rPr>
        <w:t xml:space="preserve">the given reporting configuration in the MAC-CE is associated with the legacy CSI reporting or </w:t>
      </w:r>
      <w:r>
        <w:rPr>
          <w:rFonts w:cs="Arial"/>
          <w:bCs/>
        </w:rPr>
        <w:t>with</w:t>
      </w:r>
      <w:r w:rsidR="00D4366D" w:rsidRPr="00A74874">
        <w:rPr>
          <w:rFonts w:cs="Arial"/>
          <w:bCs/>
        </w:rPr>
        <w:t xml:space="preserve"> LTM CSI reporting.</w:t>
      </w:r>
    </w:p>
    <w:p w14:paraId="33912568" w14:textId="32A7485D" w:rsidR="00682966" w:rsidRDefault="00682966" w:rsidP="00A74874">
      <w:pPr>
        <w:pStyle w:val="B1"/>
        <w:ind w:left="0" w:firstLine="0"/>
        <w:rPr>
          <w:rFonts w:cs="Arial"/>
          <w:bCs/>
        </w:rPr>
      </w:pPr>
      <w:r>
        <w:rPr>
          <w:rFonts w:cs="Arial"/>
          <w:bCs/>
        </w:rPr>
        <w:t>We see that there are two options to handle this issue.</w:t>
      </w:r>
    </w:p>
    <w:p w14:paraId="689D56AB" w14:textId="75170ADB" w:rsidR="00682966" w:rsidRDefault="00682966" w:rsidP="00A74874">
      <w:pPr>
        <w:pStyle w:val="B1"/>
        <w:ind w:left="0" w:firstLine="0"/>
        <w:rPr>
          <w:color w:val="000000"/>
          <w:lang w:val="en-AU"/>
        </w:rPr>
      </w:pPr>
      <w:r w:rsidRPr="00682966">
        <w:rPr>
          <w:rFonts w:cs="Arial"/>
          <w:b/>
        </w:rPr>
        <w:t>Option-1</w:t>
      </w:r>
      <w:r>
        <w:rPr>
          <w:rFonts w:cs="Arial"/>
          <w:bCs/>
        </w:rPr>
        <w:t xml:space="preserve">: Extend the current MAC CE, e.g. use one of the </w:t>
      </w:r>
      <w:r>
        <w:rPr>
          <w:color w:val="000000"/>
          <w:lang w:val="en-AU"/>
        </w:rPr>
        <w:t>reserved bits in the existing MAC CE (</w:t>
      </w:r>
      <w:r>
        <w:rPr>
          <w:lang w:eastAsia="ko-KR"/>
        </w:rPr>
        <w:t>SP CSI reporting on PUCCH Activation/Deactivation MAC CE) to indicate applicability of the current</w:t>
      </w:r>
      <w:r w:rsidRPr="00682966">
        <w:rPr>
          <w:lang w:eastAsia="ko-KR"/>
        </w:rPr>
        <w:t xml:space="preserve"> </w:t>
      </w:r>
      <w:r>
        <w:rPr>
          <w:lang w:eastAsia="ko-KR"/>
        </w:rPr>
        <w:t>Activation/Deactivation (e.g. 0 for legacy CSI report, 1 for LTM CSI reporting)</w:t>
      </w:r>
      <w:r>
        <w:rPr>
          <w:color w:val="000000"/>
          <w:lang w:val="en-AU"/>
        </w:rPr>
        <w:t>.</w:t>
      </w:r>
    </w:p>
    <w:p w14:paraId="3213D902" w14:textId="1BBFC52E" w:rsidR="00682966" w:rsidRDefault="00682966" w:rsidP="00A74874">
      <w:pPr>
        <w:pStyle w:val="B1"/>
        <w:ind w:left="0" w:firstLine="0"/>
        <w:rPr>
          <w:rFonts w:cs="Arial"/>
          <w:bCs/>
        </w:rPr>
      </w:pPr>
      <w:r w:rsidRPr="00682966">
        <w:rPr>
          <w:rFonts w:cs="Arial"/>
          <w:b/>
        </w:rPr>
        <w:lastRenderedPageBreak/>
        <w:t>Option-</w:t>
      </w:r>
      <w:r>
        <w:rPr>
          <w:rFonts w:cs="Arial"/>
          <w:b/>
        </w:rPr>
        <w:t>2</w:t>
      </w:r>
      <w:r>
        <w:rPr>
          <w:rFonts w:cs="Arial"/>
          <w:bCs/>
        </w:rPr>
        <w:t>: Introduce a</w:t>
      </w:r>
      <w:r w:rsidRPr="00682966">
        <w:rPr>
          <w:lang w:eastAsia="ko-KR"/>
        </w:rPr>
        <w:t xml:space="preserve"> </w:t>
      </w:r>
      <w:r>
        <w:rPr>
          <w:lang w:eastAsia="ko-KR"/>
        </w:rPr>
        <w:t>new MAC CE to activate/deactivate</w:t>
      </w:r>
      <w:r>
        <w:rPr>
          <w:color w:val="000000"/>
          <w:lang w:val="en-AU"/>
        </w:rPr>
        <w:t xml:space="preserve"> SP LTM CSI reporting on PUCCH. </w:t>
      </w:r>
      <w:r>
        <w:rPr>
          <w:rFonts w:cs="Arial"/>
          <w:bCs/>
        </w:rPr>
        <w:t xml:space="preserve"> </w:t>
      </w:r>
    </w:p>
    <w:p w14:paraId="3F27178E" w14:textId="77777777" w:rsidR="00875946" w:rsidRDefault="00875946" w:rsidP="00C56213">
      <w:pPr>
        <w:pStyle w:val="B1"/>
        <w:ind w:left="0" w:firstLine="0"/>
        <w:rPr>
          <w:rFonts w:cs="Arial"/>
          <w:bCs/>
        </w:rPr>
      </w:pPr>
    </w:p>
    <w:p w14:paraId="2BBEDDF8" w14:textId="1CD554E8" w:rsidR="00D4366D" w:rsidRPr="00875946" w:rsidRDefault="00875946" w:rsidP="00C56213">
      <w:pPr>
        <w:pStyle w:val="B1"/>
        <w:ind w:left="0" w:firstLine="0"/>
        <w:rPr>
          <w:rFonts w:cs="Arial"/>
          <w:bCs/>
        </w:rPr>
      </w:pPr>
      <w:r w:rsidRPr="00875946">
        <w:rPr>
          <w:rFonts w:cs="Arial"/>
          <w:bCs/>
        </w:rPr>
        <w:t xml:space="preserve">We have </w:t>
      </w:r>
      <w:r>
        <w:rPr>
          <w:rFonts w:cs="Arial"/>
          <w:bCs/>
        </w:rPr>
        <w:t>a preference for Option-1, which uses the</w:t>
      </w:r>
      <w:r w:rsidRPr="00875946">
        <w:rPr>
          <w:rFonts w:cs="Arial"/>
          <w:bCs/>
        </w:rPr>
        <w:t xml:space="preserve"> </w:t>
      </w:r>
      <w:r>
        <w:rPr>
          <w:rFonts w:cs="Arial"/>
          <w:bCs/>
        </w:rPr>
        <w:t xml:space="preserve">one of the </w:t>
      </w:r>
      <w:r>
        <w:rPr>
          <w:color w:val="000000"/>
          <w:lang w:val="en-AU"/>
        </w:rPr>
        <w:t>reserved bits in the existing MAC CE (</w:t>
      </w:r>
      <w:r>
        <w:rPr>
          <w:lang w:eastAsia="ko-KR"/>
        </w:rPr>
        <w:t>SP CSI reporting on PUCCH Activation/Deactivation MAC CE) to indicate applicability of the current</w:t>
      </w:r>
      <w:r w:rsidRPr="00682966">
        <w:rPr>
          <w:lang w:eastAsia="ko-KR"/>
        </w:rPr>
        <w:t xml:space="preserve"> </w:t>
      </w:r>
      <w:r>
        <w:rPr>
          <w:lang w:eastAsia="ko-KR"/>
        </w:rPr>
        <w:t>Activation/Deactivation (e.g. 0 for legacy CSI report, 1 for LTM CSI reporting)</w:t>
      </w:r>
      <w:r>
        <w:rPr>
          <w:color w:val="000000"/>
          <w:lang w:val="en-AU"/>
        </w:rPr>
        <w:t>.</w:t>
      </w:r>
      <w:r>
        <w:rPr>
          <w:rFonts w:cs="Arial"/>
          <w:bCs/>
        </w:rPr>
        <w:t xml:space="preserve"> </w:t>
      </w:r>
    </w:p>
    <w:p w14:paraId="715711A5" w14:textId="77777777" w:rsidR="00875946" w:rsidRPr="00A74874" w:rsidRDefault="00875946" w:rsidP="00C56213">
      <w:pPr>
        <w:pStyle w:val="B1"/>
        <w:ind w:left="0" w:firstLine="0"/>
        <w:rPr>
          <w:rFonts w:cs="Arial"/>
          <w:b/>
        </w:rPr>
      </w:pPr>
    </w:p>
    <w:p w14:paraId="632E539A" w14:textId="0ECE5667" w:rsidR="00CC5C6D" w:rsidRPr="00083C8D" w:rsidRDefault="00CC5C6D" w:rsidP="00C56213">
      <w:pPr>
        <w:pStyle w:val="B1"/>
        <w:ind w:left="0" w:firstLine="0"/>
        <w:rPr>
          <w:rFonts w:cs="Arial"/>
          <w:b/>
        </w:rPr>
      </w:pPr>
      <w:r w:rsidRPr="00A74874">
        <w:rPr>
          <w:rFonts w:cs="Arial"/>
          <w:b/>
        </w:rPr>
        <w:t>Proposal-</w:t>
      </w:r>
      <w:r w:rsidR="00030820" w:rsidRPr="00A74874">
        <w:rPr>
          <w:rFonts w:cs="Arial"/>
          <w:b/>
        </w:rPr>
        <w:t>1</w:t>
      </w:r>
      <w:r w:rsidRPr="00A74874">
        <w:rPr>
          <w:rFonts w:cs="Arial"/>
          <w:b/>
        </w:rPr>
        <w:t xml:space="preserve">: </w:t>
      </w:r>
      <w:r w:rsidR="00D93E85">
        <w:rPr>
          <w:rFonts w:cs="Arial"/>
          <w:b/>
        </w:rPr>
        <w:t>Discuss the following options to handle the a</w:t>
      </w:r>
      <w:r w:rsidR="00D93E85" w:rsidRPr="00D93E85">
        <w:rPr>
          <w:rFonts w:cs="Arial"/>
          <w:b/>
        </w:rPr>
        <w:t>mbiguity on MAC CE to activate/deactivate semi-persistent PUCCH report</w:t>
      </w:r>
      <w:r w:rsidR="00D93E85">
        <w:rPr>
          <w:rFonts w:cs="Arial"/>
          <w:b/>
        </w:rPr>
        <w:t xml:space="preserve"> for LTM</w:t>
      </w:r>
      <w:r w:rsidR="00875946">
        <w:rPr>
          <w:rFonts w:cs="Arial"/>
          <w:b/>
        </w:rPr>
        <w:t xml:space="preserve"> and select Option-1 as the way forward</w:t>
      </w:r>
      <w:r w:rsidRPr="00A74874">
        <w:rPr>
          <w:rFonts w:cs="Arial"/>
          <w:b/>
        </w:rPr>
        <w:t>.</w:t>
      </w:r>
    </w:p>
    <w:p w14:paraId="7EF2366E" w14:textId="77777777" w:rsidR="00D93E85" w:rsidRPr="00D93E85" w:rsidRDefault="00D93E85" w:rsidP="00D93E85">
      <w:pPr>
        <w:pStyle w:val="B1"/>
        <w:ind w:left="0" w:firstLine="0"/>
        <w:rPr>
          <w:b/>
          <w:color w:val="000000"/>
          <w:lang w:val="en-AU"/>
        </w:rPr>
      </w:pPr>
      <w:r w:rsidRPr="00D93E85">
        <w:rPr>
          <w:rFonts w:cs="Arial"/>
          <w:b/>
        </w:rPr>
        <w:t xml:space="preserve">Option-1: Extend the current MAC CE, e.g. use one of the </w:t>
      </w:r>
      <w:r w:rsidRPr="00D93E85">
        <w:rPr>
          <w:b/>
          <w:color w:val="000000"/>
          <w:lang w:val="en-AU"/>
        </w:rPr>
        <w:t>reserved bits in the existing MAC CE (</w:t>
      </w:r>
      <w:r w:rsidRPr="00D93E85">
        <w:rPr>
          <w:b/>
          <w:lang w:eastAsia="ko-KR"/>
        </w:rPr>
        <w:t>SP CSI reporting on PUCCH Activation/Deactivation MAC CE) to indicate applicability of the current Activation/Deactivation (e.g. 0 for legacy CSI report, 1 for LTM CSI reporting)</w:t>
      </w:r>
      <w:r w:rsidRPr="00D93E85">
        <w:rPr>
          <w:b/>
          <w:color w:val="000000"/>
          <w:lang w:val="en-AU"/>
        </w:rPr>
        <w:t>.</w:t>
      </w:r>
    </w:p>
    <w:p w14:paraId="78D4D9DC" w14:textId="2D1F0F86" w:rsidR="005A72E3" w:rsidRPr="00D93E85" w:rsidRDefault="00D93E85" w:rsidP="00D93E85">
      <w:pPr>
        <w:pStyle w:val="B1"/>
        <w:ind w:left="0" w:firstLine="0"/>
        <w:rPr>
          <w:rFonts w:cs="Arial"/>
          <w:b/>
          <w:sz w:val="36"/>
          <w:szCs w:val="36"/>
          <w:lang w:eastAsia="zh-CN"/>
        </w:rPr>
      </w:pPr>
      <w:r w:rsidRPr="00D93E85">
        <w:rPr>
          <w:rFonts w:cs="Arial"/>
          <w:b/>
        </w:rPr>
        <w:t>Option-2: Introduce a</w:t>
      </w:r>
      <w:r w:rsidRPr="00D93E85">
        <w:rPr>
          <w:b/>
          <w:lang w:eastAsia="ko-KR"/>
        </w:rPr>
        <w:t xml:space="preserve"> new MAC CE to activate/deactivate</w:t>
      </w:r>
      <w:r w:rsidRPr="00D93E85">
        <w:rPr>
          <w:b/>
          <w:color w:val="000000"/>
          <w:lang w:val="en-AU"/>
        </w:rPr>
        <w:t xml:space="preserve"> SP LTM CSI reporting on PUCCH.</w:t>
      </w:r>
    </w:p>
    <w:p w14:paraId="26904A87" w14:textId="0734DA4A" w:rsidR="00B4038A" w:rsidRPr="00083C8D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Conclusion</w:t>
      </w:r>
      <w:r w:rsidR="001F75BA" w:rsidRPr="00083C8D">
        <w:rPr>
          <w:rFonts w:cs="Arial"/>
        </w:rPr>
        <w:t xml:space="preserve"> and Proposal</w:t>
      </w:r>
    </w:p>
    <w:p w14:paraId="2728C600" w14:textId="44BAB8C5" w:rsidR="00B4038A" w:rsidRDefault="00B4038A" w:rsidP="00B4038A">
      <w:pPr>
        <w:rPr>
          <w:rFonts w:ascii="Arial" w:hAnsi="Arial" w:cs="Arial"/>
          <w:sz w:val="20"/>
          <w:szCs w:val="20"/>
        </w:rPr>
      </w:pPr>
      <w:r w:rsidRPr="00083C8D">
        <w:rPr>
          <w:rFonts w:ascii="Arial" w:hAnsi="Arial" w:cs="Arial"/>
          <w:sz w:val="20"/>
          <w:szCs w:val="20"/>
        </w:rPr>
        <w:t>We have the following proposals:</w:t>
      </w:r>
    </w:p>
    <w:p w14:paraId="7DA7A1EB" w14:textId="77777777" w:rsidR="004546E3" w:rsidRDefault="004546E3" w:rsidP="00B4038A">
      <w:pPr>
        <w:rPr>
          <w:rFonts w:ascii="Arial" w:hAnsi="Arial" w:cs="Arial"/>
          <w:sz w:val="20"/>
          <w:szCs w:val="20"/>
        </w:rPr>
      </w:pPr>
    </w:p>
    <w:p w14:paraId="677DFF94" w14:textId="02CB03FB" w:rsidR="00D93E85" w:rsidRPr="00083C8D" w:rsidRDefault="00D93E85" w:rsidP="00D93E85">
      <w:pPr>
        <w:pStyle w:val="B1"/>
        <w:ind w:left="0" w:firstLine="0"/>
        <w:rPr>
          <w:rFonts w:cs="Arial"/>
          <w:b/>
        </w:rPr>
      </w:pPr>
      <w:r w:rsidRPr="00A74874">
        <w:rPr>
          <w:rFonts w:cs="Arial"/>
          <w:b/>
        </w:rPr>
        <w:t xml:space="preserve">Proposal-1: </w:t>
      </w:r>
      <w:r>
        <w:rPr>
          <w:rFonts w:cs="Arial"/>
          <w:b/>
        </w:rPr>
        <w:t>Discuss the following options to handle the a</w:t>
      </w:r>
      <w:r w:rsidRPr="00D93E85">
        <w:rPr>
          <w:rFonts w:cs="Arial"/>
          <w:b/>
        </w:rPr>
        <w:t>mbiguity on MAC CE to activate/deactivate semi-persistent PUCCH report</w:t>
      </w:r>
      <w:r>
        <w:rPr>
          <w:rFonts w:cs="Arial"/>
          <w:b/>
        </w:rPr>
        <w:t xml:space="preserve"> for LTM</w:t>
      </w:r>
      <w:r w:rsidR="00875946">
        <w:rPr>
          <w:rFonts w:cs="Arial"/>
          <w:b/>
        </w:rPr>
        <w:t xml:space="preserve"> and select Option-1 as the way forward</w:t>
      </w:r>
      <w:r w:rsidRPr="00A74874">
        <w:rPr>
          <w:rFonts w:cs="Arial"/>
          <w:b/>
        </w:rPr>
        <w:t>.</w:t>
      </w:r>
    </w:p>
    <w:p w14:paraId="67C2ACB3" w14:textId="77777777" w:rsidR="00D93E85" w:rsidRPr="00D93E85" w:rsidRDefault="00D93E85" w:rsidP="00D93E85">
      <w:pPr>
        <w:pStyle w:val="B1"/>
        <w:ind w:left="0" w:firstLine="0"/>
        <w:rPr>
          <w:b/>
          <w:color w:val="000000"/>
          <w:lang w:val="en-AU"/>
        </w:rPr>
      </w:pPr>
      <w:r w:rsidRPr="00D93E85">
        <w:rPr>
          <w:rFonts w:cs="Arial"/>
          <w:b/>
        </w:rPr>
        <w:t xml:space="preserve">Option-1: Extend the current MAC CE, e.g. use one of the </w:t>
      </w:r>
      <w:r w:rsidRPr="00D93E85">
        <w:rPr>
          <w:b/>
          <w:color w:val="000000"/>
          <w:lang w:val="en-AU"/>
        </w:rPr>
        <w:t>reserved bits in the existing MAC CE (</w:t>
      </w:r>
      <w:r w:rsidRPr="00D93E85">
        <w:rPr>
          <w:b/>
          <w:lang w:eastAsia="ko-KR"/>
        </w:rPr>
        <w:t>SP CSI reporting on PUCCH Activation/Deactivation MAC CE) to indicate applicability of the current Activation/Deactivation (e.g. 0 for legacy CSI report, 1 for LTM CSI reporting)</w:t>
      </w:r>
      <w:r w:rsidRPr="00D93E85">
        <w:rPr>
          <w:b/>
          <w:color w:val="000000"/>
          <w:lang w:val="en-AU"/>
        </w:rPr>
        <w:t>.</w:t>
      </w:r>
    </w:p>
    <w:p w14:paraId="5602E376" w14:textId="32684A5C" w:rsidR="004546E3" w:rsidRPr="004546E3" w:rsidRDefault="00D93E85" w:rsidP="00D93E85">
      <w:pPr>
        <w:spacing w:line="240" w:lineRule="atLeast"/>
        <w:rPr>
          <w:rFonts w:ascii="Arial" w:hAnsi="Arial" w:cs="Arial"/>
          <w:lang w:eastAsia="zh-TW"/>
        </w:rPr>
      </w:pPr>
      <w:r w:rsidRPr="00D93E85">
        <w:rPr>
          <w:rFonts w:cs="Arial"/>
          <w:b/>
        </w:rPr>
        <w:t>Option-2: Introduce a</w:t>
      </w:r>
      <w:r w:rsidRPr="00D93E85">
        <w:rPr>
          <w:b/>
          <w:lang w:eastAsia="ko-KR"/>
        </w:rPr>
        <w:t xml:space="preserve"> new MAC CE to activate/deactivate</w:t>
      </w:r>
      <w:r w:rsidRPr="00D93E85">
        <w:rPr>
          <w:b/>
          <w:color w:val="000000"/>
          <w:lang w:val="en-AU"/>
        </w:rPr>
        <w:t xml:space="preserve"> SP LTM CSI reporting on PUCCH.</w:t>
      </w:r>
    </w:p>
    <w:p w14:paraId="2BC67D83" w14:textId="0B505AED" w:rsidR="004546E3" w:rsidRPr="00083C8D" w:rsidRDefault="004546E3" w:rsidP="004546E3">
      <w:pPr>
        <w:pStyle w:val="B1"/>
        <w:spacing w:after="120"/>
        <w:ind w:left="0" w:firstLine="0"/>
        <w:rPr>
          <w:rFonts w:cs="Arial"/>
        </w:rPr>
      </w:pPr>
    </w:p>
    <w:p w14:paraId="1B13E8FD" w14:textId="77777777" w:rsidR="00B4038A" w:rsidRPr="00083C8D" w:rsidRDefault="00B4038A" w:rsidP="00B4038A">
      <w:pPr>
        <w:pStyle w:val="Heading1"/>
        <w:rPr>
          <w:rFonts w:cs="Arial"/>
        </w:rPr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 w:rsidRPr="00083C8D">
        <w:rPr>
          <w:rFonts w:cs="Arial"/>
        </w:rPr>
        <w:t>Reference</w:t>
      </w:r>
      <w:bookmarkEnd w:id="7"/>
      <w:bookmarkEnd w:id="8"/>
      <w:bookmarkEnd w:id="9"/>
    </w:p>
    <w:p w14:paraId="4990DD63" w14:textId="77777777" w:rsidR="002B5983" w:rsidRDefault="005F22B6" w:rsidP="00AD7907">
      <w:pPr>
        <w:numPr>
          <w:ilvl w:val="0"/>
          <w:numId w:val="11"/>
        </w:numPr>
        <w:rPr>
          <w:rFonts w:ascii="Arial" w:hAnsi="Arial" w:cs="Arial"/>
          <w:sz w:val="20"/>
          <w:szCs w:val="20"/>
          <w:lang w:eastAsia="ko-KR"/>
        </w:rPr>
      </w:pPr>
      <w:r w:rsidRPr="00030820">
        <w:rPr>
          <w:rFonts w:ascii="Arial" w:hAnsi="Arial" w:cs="Arial"/>
          <w:sz w:val="20"/>
          <w:szCs w:val="20"/>
          <w:lang w:eastAsia="ko-KR"/>
        </w:rPr>
        <w:t>R</w:t>
      </w:r>
      <w:r w:rsidR="002B5983">
        <w:rPr>
          <w:rFonts w:ascii="Arial" w:hAnsi="Arial" w:cs="Arial"/>
          <w:sz w:val="20"/>
          <w:szCs w:val="20"/>
          <w:lang w:eastAsia="ko-KR"/>
        </w:rPr>
        <w:t>1</w:t>
      </w:r>
      <w:r w:rsidRPr="00030820">
        <w:rPr>
          <w:rFonts w:ascii="Arial" w:hAnsi="Arial" w:cs="Arial"/>
          <w:sz w:val="20"/>
          <w:szCs w:val="20"/>
          <w:lang w:eastAsia="ko-KR"/>
        </w:rPr>
        <w:t>-23</w:t>
      </w:r>
      <w:r w:rsidR="002B5983">
        <w:rPr>
          <w:rFonts w:ascii="Arial" w:hAnsi="Arial" w:cs="Arial"/>
          <w:sz w:val="20"/>
          <w:szCs w:val="20"/>
          <w:lang w:eastAsia="ko-KR"/>
        </w:rPr>
        <w:t>12678</w:t>
      </w:r>
      <w:r w:rsidRPr="00030820">
        <w:rPr>
          <w:rFonts w:ascii="Arial" w:hAnsi="Arial" w:cs="Arial"/>
          <w:sz w:val="20"/>
          <w:szCs w:val="20"/>
          <w:lang w:eastAsia="ko-KR"/>
        </w:rPr>
        <w:t xml:space="preserve"> </w:t>
      </w:r>
      <w:r w:rsidR="00227F60" w:rsidRPr="00030820">
        <w:rPr>
          <w:rFonts w:ascii="Arial" w:hAnsi="Arial" w:cs="Arial"/>
          <w:sz w:val="20"/>
          <w:szCs w:val="20"/>
          <w:lang w:eastAsia="ko-KR"/>
        </w:rPr>
        <w:t xml:space="preserve"> </w:t>
      </w:r>
      <w:r w:rsidR="002B5983" w:rsidRPr="002B5983">
        <w:rPr>
          <w:rFonts w:ascii="Arial" w:hAnsi="Arial" w:cs="Arial"/>
          <w:sz w:val="20"/>
          <w:szCs w:val="20"/>
          <w:lang w:eastAsia="ko-KR"/>
        </w:rPr>
        <w:t>FL summary 4 on L1 enhancements for inter-cell beam management</w:t>
      </w:r>
    </w:p>
    <w:p w14:paraId="0A7A6B30" w14:textId="77777777" w:rsidR="001E07E2" w:rsidRDefault="002B5983" w:rsidP="00AD7907">
      <w:pPr>
        <w:numPr>
          <w:ilvl w:val="0"/>
          <w:numId w:val="11"/>
        </w:num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TS38.321</w:t>
      </w:r>
    </w:p>
    <w:p w14:paraId="43E83CF5" w14:textId="77777777" w:rsidR="001E07E2" w:rsidRDefault="001E07E2" w:rsidP="001E07E2">
      <w:pPr>
        <w:rPr>
          <w:rFonts w:ascii="Arial" w:hAnsi="Arial" w:cs="Arial"/>
          <w:sz w:val="20"/>
          <w:szCs w:val="20"/>
          <w:lang w:eastAsia="ko-KR"/>
        </w:rPr>
      </w:pPr>
    </w:p>
    <w:p w14:paraId="5F20B3EF" w14:textId="77777777" w:rsidR="001E07E2" w:rsidRDefault="001E07E2" w:rsidP="001E07E2">
      <w:pPr>
        <w:rPr>
          <w:rFonts w:ascii="Arial" w:hAnsi="Arial" w:cs="Arial"/>
          <w:sz w:val="20"/>
          <w:szCs w:val="20"/>
          <w:lang w:eastAsia="ko-KR"/>
        </w:rPr>
      </w:pPr>
    </w:p>
    <w:p w14:paraId="1B392683" w14:textId="77777777" w:rsidR="001E07E2" w:rsidRDefault="001E07E2" w:rsidP="001E07E2">
      <w:pPr>
        <w:rPr>
          <w:rFonts w:ascii="Arial" w:hAnsi="Arial" w:cs="Arial"/>
          <w:sz w:val="20"/>
          <w:szCs w:val="20"/>
          <w:lang w:eastAsia="ko-KR"/>
        </w:rPr>
      </w:pPr>
    </w:p>
    <w:p w14:paraId="2F3B8C0E" w14:textId="3C8EE407" w:rsidR="001E07E2" w:rsidRPr="00083C8D" w:rsidRDefault="001E07E2" w:rsidP="001E07E2">
      <w:pPr>
        <w:pStyle w:val="Heading1"/>
        <w:rPr>
          <w:rFonts w:cs="Arial"/>
        </w:rPr>
      </w:pPr>
      <w:r>
        <w:rPr>
          <w:rFonts w:cs="Arial"/>
        </w:rPr>
        <w:t>Annex: MAC CE specified by TS38.321</w:t>
      </w:r>
    </w:p>
    <w:p w14:paraId="6FD443E5" w14:textId="77777777" w:rsidR="001E07E2" w:rsidRPr="001E07E2" w:rsidRDefault="001E07E2" w:rsidP="001E07E2">
      <w:pPr>
        <w:pStyle w:val="Heading4"/>
        <w:numPr>
          <w:ilvl w:val="0"/>
          <w:numId w:val="0"/>
        </w:numPr>
        <w:ind w:left="864"/>
        <w:rPr>
          <w:rFonts w:cs="Arial"/>
          <w:sz w:val="20"/>
          <w:szCs w:val="20"/>
          <w:lang w:eastAsia="ko-KR"/>
        </w:rPr>
      </w:pPr>
      <w:bookmarkStart w:id="10" w:name="_Toc29239894"/>
      <w:bookmarkStart w:id="11" w:name="_Toc37296293"/>
      <w:bookmarkStart w:id="12" w:name="_Toc46490424"/>
      <w:bookmarkStart w:id="13" w:name="_Toc52752119"/>
      <w:bookmarkStart w:id="14" w:name="_Toc52796581"/>
      <w:bookmarkStart w:id="15" w:name="_Toc100872119"/>
      <w:r w:rsidRPr="001E07E2">
        <w:rPr>
          <w:rFonts w:cs="Arial"/>
          <w:sz w:val="20"/>
          <w:szCs w:val="20"/>
          <w:lang w:eastAsia="ko-KR"/>
        </w:rPr>
        <w:t>6.1.3.16</w:t>
      </w:r>
      <w:r w:rsidRPr="001E07E2">
        <w:rPr>
          <w:rFonts w:cs="Arial"/>
          <w:sz w:val="20"/>
          <w:szCs w:val="20"/>
          <w:lang w:eastAsia="ko-KR"/>
        </w:rPr>
        <w:tab/>
        <w:t>SP CSI reporting on PUCCH Activation/Deactivation MAC CE</w:t>
      </w:r>
      <w:bookmarkEnd w:id="10"/>
      <w:bookmarkEnd w:id="11"/>
      <w:bookmarkEnd w:id="12"/>
      <w:bookmarkEnd w:id="13"/>
      <w:bookmarkEnd w:id="14"/>
      <w:bookmarkEnd w:id="15"/>
    </w:p>
    <w:p w14:paraId="3D3DA373" w14:textId="77777777" w:rsidR="001E07E2" w:rsidRPr="001E07E2" w:rsidRDefault="001E07E2" w:rsidP="001E07E2">
      <w:pPr>
        <w:rPr>
          <w:rFonts w:ascii="Arial" w:hAnsi="Arial" w:cs="Arial"/>
          <w:sz w:val="20"/>
          <w:szCs w:val="20"/>
          <w:lang w:eastAsia="ko-KR"/>
        </w:rPr>
      </w:pPr>
      <w:r w:rsidRPr="001E07E2">
        <w:rPr>
          <w:rFonts w:ascii="Arial" w:hAnsi="Arial" w:cs="Arial"/>
          <w:sz w:val="20"/>
          <w:szCs w:val="20"/>
          <w:lang w:eastAsia="ko-KR"/>
        </w:rPr>
        <w:t xml:space="preserve">The SP CSI reporting on PUCCH Activation/Deactivation MAC CE is identified by a MAC </w:t>
      </w:r>
      <w:proofErr w:type="spellStart"/>
      <w:r w:rsidRPr="001E07E2">
        <w:rPr>
          <w:rFonts w:ascii="Arial" w:hAnsi="Arial" w:cs="Arial"/>
          <w:sz w:val="20"/>
          <w:szCs w:val="20"/>
          <w:lang w:eastAsia="ko-KR"/>
        </w:rPr>
        <w:t>subheader</w:t>
      </w:r>
      <w:proofErr w:type="spellEnd"/>
      <w:r w:rsidRPr="001E07E2">
        <w:rPr>
          <w:rFonts w:ascii="Arial" w:hAnsi="Arial" w:cs="Arial"/>
          <w:sz w:val="20"/>
          <w:szCs w:val="20"/>
          <w:lang w:eastAsia="ko-KR"/>
        </w:rPr>
        <w:t xml:space="preserve"> with LCID as specified in Table 6.2.1-1. It has a fixed size of 16 bits with following fields:</w:t>
      </w:r>
    </w:p>
    <w:p w14:paraId="00B444FA" w14:textId="77777777" w:rsidR="001E07E2" w:rsidRPr="001E07E2" w:rsidRDefault="001E07E2" w:rsidP="001E07E2">
      <w:pPr>
        <w:pStyle w:val="B1"/>
        <w:rPr>
          <w:rFonts w:cs="Arial"/>
          <w:noProof/>
        </w:rPr>
      </w:pPr>
      <w:r w:rsidRPr="001E07E2">
        <w:rPr>
          <w:rFonts w:cs="Arial"/>
          <w:noProof/>
        </w:rPr>
        <w:t>-</w:t>
      </w:r>
      <w:r w:rsidRPr="001E07E2">
        <w:rPr>
          <w:rFonts w:cs="Arial"/>
          <w:noProof/>
        </w:rPr>
        <w:tab/>
        <w:t xml:space="preserve">Serving Cell ID: </w:t>
      </w:r>
      <w:r w:rsidRPr="001E07E2">
        <w:rPr>
          <w:rFonts w:cs="Arial"/>
          <w:noProof/>
          <w:lang w:eastAsia="zh-CN"/>
        </w:rPr>
        <w:t>This field indicates the identity of the Serving Cell for which the MAC CE applies. The length of the field is 5 bits;</w:t>
      </w:r>
    </w:p>
    <w:p w14:paraId="1EC6E844" w14:textId="77777777" w:rsidR="001E07E2" w:rsidRPr="001E07E2" w:rsidRDefault="001E07E2" w:rsidP="001E07E2">
      <w:pPr>
        <w:pStyle w:val="B1"/>
        <w:rPr>
          <w:rFonts w:cs="Arial"/>
          <w:noProof/>
        </w:rPr>
      </w:pPr>
      <w:r w:rsidRPr="001E07E2">
        <w:rPr>
          <w:rFonts w:cs="Arial"/>
          <w:noProof/>
        </w:rPr>
        <w:t>-</w:t>
      </w:r>
      <w:r w:rsidRPr="001E07E2">
        <w:rPr>
          <w:rFonts w:cs="Arial"/>
          <w:noProof/>
        </w:rPr>
        <w:tab/>
        <w:t xml:space="preserve">BWP ID: This field indicates a UL BWP </w:t>
      </w:r>
      <w:r w:rsidRPr="001E07E2">
        <w:rPr>
          <w:rFonts w:cs="Arial"/>
          <w:noProof/>
          <w:lang w:eastAsia="zh-CN"/>
        </w:rPr>
        <w:t xml:space="preserve">for which the MAC CE applies as the codepoint of the DCI </w:t>
      </w:r>
      <w:r w:rsidRPr="001E07E2">
        <w:rPr>
          <w:rFonts w:cs="Arial"/>
          <w:i/>
          <w:noProof/>
          <w:lang w:eastAsia="zh-CN"/>
        </w:rPr>
        <w:t>bandwidth part indicator</w:t>
      </w:r>
      <w:r w:rsidRPr="001E07E2">
        <w:rPr>
          <w:rFonts w:cs="Arial"/>
          <w:noProof/>
          <w:lang w:eastAsia="zh-CN"/>
        </w:rPr>
        <w:t xml:space="preserve"> field as specified in TS 38.212 [9]</w:t>
      </w:r>
      <w:r w:rsidRPr="001E07E2">
        <w:rPr>
          <w:rFonts w:cs="Arial"/>
          <w:noProof/>
        </w:rPr>
        <w:t>. The length of the BWP ID field is 2 bits;</w:t>
      </w:r>
    </w:p>
    <w:p w14:paraId="4FC92A15" w14:textId="77777777" w:rsidR="001E07E2" w:rsidRPr="001E07E2" w:rsidRDefault="001E07E2" w:rsidP="001E07E2">
      <w:pPr>
        <w:pStyle w:val="B1"/>
        <w:rPr>
          <w:rFonts w:cs="Arial"/>
          <w:lang w:eastAsia="ko-KR"/>
        </w:rPr>
      </w:pPr>
      <w:r w:rsidRPr="001E07E2">
        <w:rPr>
          <w:rFonts w:cs="Arial"/>
          <w:noProof/>
          <w:lang w:eastAsia="ko-KR"/>
        </w:rPr>
        <w:t>-</w:t>
      </w:r>
      <w:r w:rsidRPr="001E07E2">
        <w:rPr>
          <w:rFonts w:cs="Arial"/>
          <w:noProof/>
          <w:lang w:eastAsia="ko-KR"/>
        </w:rPr>
        <w:tab/>
        <w:t>S</w:t>
      </w:r>
      <w:r w:rsidRPr="001E07E2">
        <w:rPr>
          <w:rFonts w:cs="Arial"/>
          <w:noProof/>
          <w:vertAlign w:val="subscript"/>
        </w:rPr>
        <w:t>i</w:t>
      </w:r>
      <w:r w:rsidRPr="001E07E2">
        <w:rPr>
          <w:rFonts w:cs="Arial"/>
          <w:noProof/>
        </w:rPr>
        <w:t>: This field indicates the activation/deactivation status of the Semi-Persistent CSI report configuration</w:t>
      </w:r>
      <w:r w:rsidRPr="001E07E2">
        <w:rPr>
          <w:rFonts w:cs="Arial"/>
          <w:noProof/>
          <w:lang w:eastAsia="ko-KR"/>
        </w:rPr>
        <w:t xml:space="preserve"> within </w:t>
      </w:r>
      <w:proofErr w:type="spellStart"/>
      <w:r w:rsidRPr="001E07E2">
        <w:rPr>
          <w:rFonts w:cs="Arial"/>
          <w:i/>
        </w:rPr>
        <w:t>csi-ReportConfigToAddModList</w:t>
      </w:r>
      <w:proofErr w:type="spellEnd"/>
      <w:r w:rsidRPr="001E07E2">
        <w:rPr>
          <w:rFonts w:cs="Arial"/>
          <w:noProof/>
        </w:rPr>
        <w:t>, as specified in TS 38.331 [5]. S</w:t>
      </w:r>
      <w:r w:rsidRPr="001E07E2">
        <w:rPr>
          <w:rFonts w:cs="Arial"/>
          <w:noProof/>
          <w:vertAlign w:val="subscript"/>
        </w:rPr>
        <w:t>0</w:t>
      </w:r>
      <w:r w:rsidRPr="001E07E2">
        <w:rPr>
          <w:rFonts w:cs="Arial"/>
        </w:rPr>
        <w:t xml:space="preserve"> refers to the </w:t>
      </w:r>
      <w:r w:rsidRPr="001E07E2">
        <w:rPr>
          <w:rFonts w:cs="Arial"/>
          <w:noProof/>
        </w:rPr>
        <w:t xml:space="preserve">report configuration which includes PUCCH resources for SP CSI reporting in the indicated BWP and has the lowest </w:t>
      </w:r>
      <w:r w:rsidRPr="001E07E2">
        <w:rPr>
          <w:rFonts w:cs="Arial"/>
          <w:i/>
          <w:noProof/>
        </w:rPr>
        <w:t>CSI-ReportConfigId</w:t>
      </w:r>
      <w:r w:rsidRPr="001E07E2">
        <w:rPr>
          <w:rFonts w:cs="Arial"/>
          <w:noProof/>
        </w:rPr>
        <w:t xml:space="preserve"> </w:t>
      </w:r>
      <w:r w:rsidRPr="001E07E2">
        <w:rPr>
          <w:rFonts w:cs="Arial"/>
        </w:rPr>
        <w:t xml:space="preserve">within the list with type set to </w:t>
      </w:r>
      <w:proofErr w:type="spellStart"/>
      <w:r w:rsidRPr="001E07E2">
        <w:rPr>
          <w:rFonts w:cs="Arial"/>
          <w:i/>
        </w:rPr>
        <w:t>semiPersistentOnPUCCH</w:t>
      </w:r>
      <w:proofErr w:type="spellEnd"/>
      <w:r w:rsidRPr="001E07E2">
        <w:rPr>
          <w:rFonts w:cs="Arial"/>
        </w:rPr>
        <w:t xml:space="preserve">, </w:t>
      </w:r>
      <w:r w:rsidRPr="001E07E2">
        <w:rPr>
          <w:rFonts w:cs="Arial"/>
          <w:noProof/>
        </w:rPr>
        <w:t>S</w:t>
      </w:r>
      <w:r w:rsidRPr="001E07E2">
        <w:rPr>
          <w:rFonts w:cs="Arial"/>
          <w:noProof/>
          <w:vertAlign w:val="subscript"/>
        </w:rPr>
        <w:t>1</w:t>
      </w:r>
      <w:r w:rsidRPr="001E07E2">
        <w:rPr>
          <w:rFonts w:cs="Arial"/>
        </w:rPr>
        <w:t xml:space="preserve"> to the </w:t>
      </w:r>
      <w:r w:rsidRPr="001E07E2">
        <w:rPr>
          <w:rFonts w:cs="Arial"/>
          <w:noProof/>
        </w:rPr>
        <w:t>report configuration</w:t>
      </w:r>
      <w:r w:rsidRPr="001E07E2">
        <w:rPr>
          <w:rFonts w:cs="Arial"/>
        </w:rPr>
        <w:t xml:space="preserve"> </w:t>
      </w:r>
      <w:r w:rsidRPr="001E07E2">
        <w:rPr>
          <w:rFonts w:cs="Arial"/>
          <w:noProof/>
        </w:rPr>
        <w:t>which includes PUCCH resources for SP CSI reporting in the indicated BWP</w:t>
      </w:r>
      <w:r w:rsidRPr="001E07E2">
        <w:rPr>
          <w:rFonts w:cs="Arial"/>
          <w:noProof/>
          <w:lang w:eastAsia="zh-CN"/>
        </w:rPr>
        <w:t xml:space="preserve"> and has the second lowest </w:t>
      </w:r>
      <w:r w:rsidRPr="001E07E2">
        <w:rPr>
          <w:rFonts w:cs="Arial"/>
          <w:i/>
        </w:rPr>
        <w:t>CSI-</w:t>
      </w:r>
      <w:proofErr w:type="spellStart"/>
      <w:r w:rsidRPr="001E07E2">
        <w:rPr>
          <w:rFonts w:cs="Arial"/>
          <w:i/>
        </w:rPr>
        <w:t>ReportConfigId</w:t>
      </w:r>
      <w:proofErr w:type="spellEnd"/>
      <w:r w:rsidRPr="001E07E2">
        <w:rPr>
          <w:rFonts w:cs="Arial"/>
        </w:rPr>
        <w:t xml:space="preserve"> and so on. </w:t>
      </w:r>
      <w:r w:rsidRPr="001E07E2">
        <w:rPr>
          <w:rFonts w:cs="Arial"/>
          <w:lang w:eastAsia="zh-CN"/>
        </w:rPr>
        <w:t xml:space="preserve">If the number of report configurations within the list with type set to </w:t>
      </w:r>
      <w:proofErr w:type="spellStart"/>
      <w:r w:rsidRPr="001E07E2">
        <w:rPr>
          <w:rFonts w:cs="Arial"/>
          <w:i/>
        </w:rPr>
        <w:t>semiPersistentOnPUCCH</w:t>
      </w:r>
      <w:proofErr w:type="spellEnd"/>
      <w:r w:rsidRPr="001E07E2">
        <w:rPr>
          <w:rFonts w:cs="Arial"/>
          <w:lang w:eastAsia="zh-CN"/>
        </w:rPr>
        <w:t xml:space="preserve"> in the indicated BWP is less than </w:t>
      </w:r>
      <w:proofErr w:type="spellStart"/>
      <w:r w:rsidRPr="001E07E2">
        <w:rPr>
          <w:rFonts w:cs="Arial"/>
          <w:lang w:eastAsia="zh-CN"/>
        </w:rPr>
        <w:t>i</w:t>
      </w:r>
      <w:proofErr w:type="spellEnd"/>
      <w:r w:rsidRPr="001E07E2">
        <w:rPr>
          <w:rFonts w:cs="Arial"/>
          <w:lang w:eastAsia="zh-CN"/>
        </w:rPr>
        <w:t xml:space="preserve"> + 1, MAC entity shall ignore the S</w:t>
      </w:r>
      <w:r w:rsidRPr="001E07E2">
        <w:rPr>
          <w:rFonts w:cs="Arial"/>
          <w:vertAlign w:val="subscript"/>
          <w:lang w:eastAsia="zh-CN"/>
        </w:rPr>
        <w:t>i</w:t>
      </w:r>
      <w:r w:rsidRPr="001E07E2">
        <w:rPr>
          <w:rFonts w:cs="Arial"/>
          <w:lang w:eastAsia="zh-CN"/>
        </w:rPr>
        <w:t xml:space="preserve"> field. </w:t>
      </w:r>
      <w:r w:rsidRPr="001E07E2">
        <w:rPr>
          <w:rFonts w:cs="Arial"/>
          <w:lang w:eastAsia="ko-KR"/>
        </w:rPr>
        <w:t>The S</w:t>
      </w:r>
      <w:r w:rsidRPr="001E07E2">
        <w:rPr>
          <w:rFonts w:cs="Arial"/>
          <w:vertAlign w:val="subscript"/>
          <w:lang w:eastAsia="ko-KR"/>
        </w:rPr>
        <w:t>i</w:t>
      </w:r>
      <w:r w:rsidRPr="001E07E2">
        <w:rPr>
          <w:rFonts w:cs="Arial"/>
          <w:lang w:eastAsia="ko-KR"/>
        </w:rPr>
        <w:t xml:space="preserve"> field is set to </w:t>
      </w:r>
      <w:r w:rsidRPr="001E07E2">
        <w:rPr>
          <w:rFonts w:cs="Arial"/>
          <w:noProof/>
        </w:rPr>
        <w:t>1</w:t>
      </w:r>
      <w:r w:rsidRPr="001E07E2">
        <w:rPr>
          <w:rFonts w:cs="Arial"/>
          <w:lang w:eastAsia="ko-KR"/>
        </w:rPr>
        <w:t xml:space="preserve"> to indicate that the corresponding </w:t>
      </w:r>
      <w:r w:rsidRPr="001E07E2">
        <w:rPr>
          <w:rFonts w:cs="Arial"/>
          <w:noProof/>
        </w:rPr>
        <w:t xml:space="preserve">Semi-Persistent CSI report </w:t>
      </w:r>
      <w:r w:rsidRPr="001E07E2">
        <w:rPr>
          <w:rFonts w:cs="Arial"/>
          <w:noProof/>
        </w:rPr>
        <w:lastRenderedPageBreak/>
        <w:t xml:space="preserve">configuration </w:t>
      </w:r>
      <w:r w:rsidRPr="001E07E2">
        <w:rPr>
          <w:rFonts w:cs="Arial"/>
          <w:lang w:eastAsia="ko-KR"/>
        </w:rPr>
        <w:t>shall be activated. The S</w:t>
      </w:r>
      <w:r w:rsidRPr="001E07E2">
        <w:rPr>
          <w:rFonts w:cs="Arial"/>
          <w:vertAlign w:val="subscript"/>
          <w:lang w:eastAsia="ko-KR"/>
        </w:rPr>
        <w:t>i</w:t>
      </w:r>
      <w:r w:rsidRPr="001E07E2">
        <w:rPr>
          <w:rFonts w:cs="Arial"/>
          <w:lang w:eastAsia="ko-KR"/>
        </w:rPr>
        <w:t xml:space="preserve"> field is set to 0 to indicate that the corresponding </w:t>
      </w:r>
      <w:r w:rsidRPr="001E07E2">
        <w:rPr>
          <w:rFonts w:cs="Arial"/>
          <w:noProof/>
        </w:rPr>
        <w:t xml:space="preserve">Semi-Persistent CSI report configuration </w:t>
      </w:r>
      <w:proofErr w:type="spellStart"/>
      <w:r w:rsidRPr="001E07E2">
        <w:rPr>
          <w:rFonts w:cs="Arial"/>
        </w:rPr>
        <w:t>i</w:t>
      </w:r>
      <w:proofErr w:type="spellEnd"/>
      <w:r w:rsidRPr="001E07E2">
        <w:rPr>
          <w:rFonts w:cs="Arial"/>
          <w:lang w:eastAsia="ko-KR"/>
        </w:rPr>
        <w:t xml:space="preserve"> shall be deactivated</w:t>
      </w:r>
      <w:r w:rsidRPr="001E07E2">
        <w:rPr>
          <w:rFonts w:cs="Arial"/>
          <w:noProof/>
        </w:rPr>
        <w:t>;</w:t>
      </w:r>
    </w:p>
    <w:p w14:paraId="73604181" w14:textId="77777777" w:rsidR="001E07E2" w:rsidRPr="001E07E2" w:rsidRDefault="001E07E2" w:rsidP="001E07E2">
      <w:pPr>
        <w:pStyle w:val="B1"/>
        <w:rPr>
          <w:rFonts w:cs="Arial"/>
          <w:lang w:eastAsia="ko-KR"/>
        </w:rPr>
      </w:pPr>
      <w:r w:rsidRPr="001E07E2">
        <w:rPr>
          <w:rFonts w:cs="Arial"/>
          <w:lang w:eastAsia="ko-KR"/>
        </w:rPr>
        <w:t>-</w:t>
      </w:r>
      <w:r w:rsidRPr="001E07E2">
        <w:rPr>
          <w:rFonts w:cs="Arial"/>
          <w:lang w:eastAsia="ko-KR"/>
        </w:rPr>
        <w:tab/>
        <w:t>R: Reserved bit, set to 0.</w:t>
      </w:r>
    </w:p>
    <w:p w14:paraId="4EBDDA2A" w14:textId="77777777" w:rsidR="001E07E2" w:rsidRPr="001E07E2" w:rsidRDefault="001E07E2" w:rsidP="001E07E2">
      <w:pPr>
        <w:pStyle w:val="TH"/>
        <w:rPr>
          <w:rFonts w:cs="Arial"/>
        </w:rPr>
      </w:pPr>
      <w:r w:rsidRPr="001E07E2">
        <w:rPr>
          <w:rFonts w:cs="Arial"/>
        </w:rPr>
        <w:object w:dxaOrig="5700" w:dyaOrig="1590" w14:anchorId="1A55FC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79.5pt" o:ole="">
            <v:imagedata r:id="rId11" o:title=""/>
          </v:shape>
          <o:OLEObject Type="Embed" ProgID="Visio.Drawing.15" ShapeID="_x0000_i1025" DrawAspect="Content" ObjectID="_1769344862" r:id="rId12"/>
        </w:object>
      </w:r>
    </w:p>
    <w:p w14:paraId="75D2E3EF" w14:textId="70BC8161" w:rsidR="00B256D1" w:rsidRPr="00030820" w:rsidRDefault="001E07E2" w:rsidP="001E07E2">
      <w:pPr>
        <w:jc w:val="center"/>
        <w:rPr>
          <w:rFonts w:ascii="Arial" w:hAnsi="Arial" w:cs="Arial"/>
          <w:sz w:val="20"/>
          <w:szCs w:val="20"/>
          <w:lang w:eastAsia="ko-KR"/>
        </w:rPr>
      </w:pPr>
      <w:r w:rsidRPr="001E07E2">
        <w:rPr>
          <w:rFonts w:ascii="Arial" w:hAnsi="Arial" w:cs="Arial"/>
          <w:noProof/>
          <w:sz w:val="20"/>
          <w:szCs w:val="20"/>
          <w:lang w:eastAsia="ko-KR"/>
        </w:rPr>
        <w:t xml:space="preserve">Figure 6.1.3.16-1: </w:t>
      </w:r>
      <w:r w:rsidRPr="001E07E2">
        <w:rPr>
          <w:rFonts w:ascii="Arial" w:hAnsi="Arial" w:cs="Arial"/>
          <w:sz w:val="20"/>
          <w:szCs w:val="20"/>
          <w:lang w:eastAsia="ko-KR"/>
        </w:rPr>
        <w:t>SP CSI reporting on PUCCH Activation/Deactivation MAC CE</w:t>
      </w:r>
    </w:p>
    <w:sectPr w:rsidR="00B256D1" w:rsidRPr="00030820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A0146" w14:textId="77777777" w:rsidR="002C43EB" w:rsidRDefault="002C43EB">
      <w:r>
        <w:separator/>
      </w:r>
    </w:p>
  </w:endnote>
  <w:endnote w:type="continuationSeparator" w:id="0">
    <w:p w14:paraId="26FECBE8" w14:textId="77777777" w:rsidR="002C43EB" w:rsidRDefault="002C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45441" w14:textId="77777777" w:rsidR="002C43EB" w:rsidRDefault="002C43EB">
      <w:r>
        <w:separator/>
      </w:r>
    </w:p>
  </w:footnote>
  <w:footnote w:type="continuationSeparator" w:id="0">
    <w:p w14:paraId="1A1C867E" w14:textId="77777777" w:rsidR="002C43EB" w:rsidRDefault="002C4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11"/>
  </w:num>
  <w:num w:numId="3" w16cid:durableId="1086147641">
    <w:abstractNumId w:val="4"/>
  </w:num>
  <w:num w:numId="4" w16cid:durableId="1637489919">
    <w:abstractNumId w:val="6"/>
  </w:num>
  <w:num w:numId="5" w16cid:durableId="983313864">
    <w:abstractNumId w:val="3"/>
  </w:num>
  <w:num w:numId="6" w16cid:durableId="1277983860">
    <w:abstractNumId w:val="5"/>
  </w:num>
  <w:num w:numId="7" w16cid:durableId="1115832578">
    <w:abstractNumId w:val="9"/>
  </w:num>
  <w:num w:numId="8" w16cid:durableId="676691948">
    <w:abstractNumId w:val="18"/>
  </w:num>
  <w:num w:numId="9" w16cid:durableId="2026321784">
    <w:abstractNumId w:val="10"/>
  </w:num>
  <w:num w:numId="10" w16cid:durableId="1167012141">
    <w:abstractNumId w:val="15"/>
  </w:num>
  <w:num w:numId="11" w16cid:durableId="925184536">
    <w:abstractNumId w:val="7"/>
  </w:num>
  <w:num w:numId="12" w16cid:durableId="699087765">
    <w:abstractNumId w:val="12"/>
  </w:num>
  <w:num w:numId="13" w16cid:durableId="1340278842">
    <w:abstractNumId w:val="14"/>
  </w:num>
  <w:num w:numId="14" w16cid:durableId="613757224">
    <w:abstractNumId w:val="17"/>
  </w:num>
  <w:num w:numId="15" w16cid:durableId="82186675">
    <w:abstractNumId w:val="8"/>
  </w:num>
  <w:num w:numId="16" w16cid:durableId="1038774245">
    <w:abstractNumId w:val="16"/>
  </w:num>
  <w:num w:numId="17" w16cid:durableId="725835504">
    <w:abstractNumId w:val="13"/>
  </w:num>
  <w:num w:numId="18" w16cid:durableId="1709257237">
    <w:abstractNumId w:val="14"/>
  </w:num>
  <w:num w:numId="19" w16cid:durableId="2062944083">
    <w:abstractNumId w:val="14"/>
  </w:num>
  <w:num w:numId="20" w16cid:durableId="1056778372">
    <w:abstractNumId w:val="14"/>
  </w:num>
  <w:num w:numId="21" w16cid:durableId="1672369446">
    <w:abstractNumId w:val="2"/>
  </w:num>
  <w:num w:numId="22" w16cid:durableId="73556264">
    <w:abstractNumId w:val="14"/>
  </w:num>
  <w:num w:numId="23" w16cid:durableId="44022719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6696"/>
    <w:rsid w:val="00027020"/>
    <w:rsid w:val="0002760F"/>
    <w:rsid w:val="000308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3C8D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3ED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28D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539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626"/>
    <w:rsid w:val="001B6D62"/>
    <w:rsid w:val="001B6F36"/>
    <w:rsid w:val="001B7284"/>
    <w:rsid w:val="001C0A0D"/>
    <w:rsid w:val="001C0E23"/>
    <w:rsid w:val="001C129A"/>
    <w:rsid w:val="001C1CE5"/>
    <w:rsid w:val="001C2188"/>
    <w:rsid w:val="001C2DC5"/>
    <w:rsid w:val="001C3090"/>
    <w:rsid w:val="001C3832"/>
    <w:rsid w:val="001C3D2A"/>
    <w:rsid w:val="001C3F1A"/>
    <w:rsid w:val="001C5BD2"/>
    <w:rsid w:val="001C7541"/>
    <w:rsid w:val="001C77B8"/>
    <w:rsid w:val="001D00EF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07E2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27F60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8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12F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983"/>
    <w:rsid w:val="002B5A8F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43EB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1E"/>
    <w:rsid w:val="002D36C3"/>
    <w:rsid w:val="002D3825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086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74F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C9F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B33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31CC"/>
    <w:rsid w:val="00373E7F"/>
    <w:rsid w:val="003742AC"/>
    <w:rsid w:val="003743D5"/>
    <w:rsid w:val="003753A4"/>
    <w:rsid w:val="003771EE"/>
    <w:rsid w:val="003773B2"/>
    <w:rsid w:val="00377CE1"/>
    <w:rsid w:val="00377FE3"/>
    <w:rsid w:val="003829C3"/>
    <w:rsid w:val="00382A5F"/>
    <w:rsid w:val="00385137"/>
    <w:rsid w:val="00385BF0"/>
    <w:rsid w:val="00386421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6A2C"/>
    <w:rsid w:val="00397456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5E69"/>
    <w:rsid w:val="003B6BA2"/>
    <w:rsid w:val="003B7FE5"/>
    <w:rsid w:val="003C00D1"/>
    <w:rsid w:val="003C039B"/>
    <w:rsid w:val="003C05A6"/>
    <w:rsid w:val="003C079D"/>
    <w:rsid w:val="003C11C8"/>
    <w:rsid w:val="003C19DA"/>
    <w:rsid w:val="003C1ABC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C7FF9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1C01"/>
    <w:rsid w:val="003E2466"/>
    <w:rsid w:val="003E2EC0"/>
    <w:rsid w:val="003E3435"/>
    <w:rsid w:val="003E3ABC"/>
    <w:rsid w:val="003E55E4"/>
    <w:rsid w:val="003E561D"/>
    <w:rsid w:val="003E59CB"/>
    <w:rsid w:val="003E5CFD"/>
    <w:rsid w:val="003E5E31"/>
    <w:rsid w:val="003E6092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5878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17C33"/>
    <w:rsid w:val="00420059"/>
    <w:rsid w:val="00420936"/>
    <w:rsid w:val="00421105"/>
    <w:rsid w:val="00421CBB"/>
    <w:rsid w:val="00422B15"/>
    <w:rsid w:val="00422D45"/>
    <w:rsid w:val="004242F4"/>
    <w:rsid w:val="00425B88"/>
    <w:rsid w:val="00425C90"/>
    <w:rsid w:val="00425ED4"/>
    <w:rsid w:val="0042609E"/>
    <w:rsid w:val="00427248"/>
    <w:rsid w:val="00427B85"/>
    <w:rsid w:val="004316AB"/>
    <w:rsid w:val="00431707"/>
    <w:rsid w:val="00431A2C"/>
    <w:rsid w:val="00431BE1"/>
    <w:rsid w:val="0043209E"/>
    <w:rsid w:val="00432756"/>
    <w:rsid w:val="004329FA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CBD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46E3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1157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1B7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71B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38C4"/>
    <w:rsid w:val="005449F6"/>
    <w:rsid w:val="00546970"/>
    <w:rsid w:val="00546DF2"/>
    <w:rsid w:val="00546E69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72F"/>
    <w:rsid w:val="00574AA9"/>
    <w:rsid w:val="005762A2"/>
    <w:rsid w:val="0057664C"/>
    <w:rsid w:val="00577CAD"/>
    <w:rsid w:val="005800FD"/>
    <w:rsid w:val="00580F80"/>
    <w:rsid w:val="00581FBC"/>
    <w:rsid w:val="00582809"/>
    <w:rsid w:val="00582CB2"/>
    <w:rsid w:val="00583880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3EBC"/>
    <w:rsid w:val="005D5E76"/>
    <w:rsid w:val="005D664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2B6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114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0AC5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5FC2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7C9"/>
    <w:rsid w:val="00682966"/>
    <w:rsid w:val="00682BE2"/>
    <w:rsid w:val="00683E3F"/>
    <w:rsid w:val="00683ECE"/>
    <w:rsid w:val="00684AEE"/>
    <w:rsid w:val="00684C20"/>
    <w:rsid w:val="00685026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CFE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1B1C"/>
    <w:rsid w:val="006B2099"/>
    <w:rsid w:val="006B240A"/>
    <w:rsid w:val="006B5043"/>
    <w:rsid w:val="006B50CF"/>
    <w:rsid w:val="006B5412"/>
    <w:rsid w:val="006B61B1"/>
    <w:rsid w:val="006B66BC"/>
    <w:rsid w:val="006B6787"/>
    <w:rsid w:val="006B6B14"/>
    <w:rsid w:val="006B6DBB"/>
    <w:rsid w:val="006B7666"/>
    <w:rsid w:val="006C03B8"/>
    <w:rsid w:val="006C0AD8"/>
    <w:rsid w:val="006C16BD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1B8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568D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3FBA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0B68"/>
    <w:rsid w:val="007816A7"/>
    <w:rsid w:val="0078177E"/>
    <w:rsid w:val="00781B1D"/>
    <w:rsid w:val="00782173"/>
    <w:rsid w:val="007821E0"/>
    <w:rsid w:val="00782367"/>
    <w:rsid w:val="0078304C"/>
    <w:rsid w:val="00783673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43D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085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094"/>
    <w:rsid w:val="007D4969"/>
    <w:rsid w:val="007D49B1"/>
    <w:rsid w:val="007D4A7F"/>
    <w:rsid w:val="007D4DCA"/>
    <w:rsid w:val="007D5901"/>
    <w:rsid w:val="007D65F7"/>
    <w:rsid w:val="007D7266"/>
    <w:rsid w:val="007D7526"/>
    <w:rsid w:val="007D7556"/>
    <w:rsid w:val="007E015D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74F"/>
    <w:rsid w:val="007F4E3D"/>
    <w:rsid w:val="007F5BAF"/>
    <w:rsid w:val="007F63B3"/>
    <w:rsid w:val="007F7230"/>
    <w:rsid w:val="007F7B25"/>
    <w:rsid w:val="007F7FD8"/>
    <w:rsid w:val="00800956"/>
    <w:rsid w:val="0080294E"/>
    <w:rsid w:val="008038BD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0C79"/>
    <w:rsid w:val="0086176E"/>
    <w:rsid w:val="008617AC"/>
    <w:rsid w:val="00862114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946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1B"/>
    <w:rsid w:val="00920DCC"/>
    <w:rsid w:val="009210EF"/>
    <w:rsid w:val="00921D86"/>
    <w:rsid w:val="00922010"/>
    <w:rsid w:val="00922B4F"/>
    <w:rsid w:val="00923EF6"/>
    <w:rsid w:val="00925116"/>
    <w:rsid w:val="009260BD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37AA0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26C"/>
    <w:rsid w:val="00953920"/>
    <w:rsid w:val="00953A06"/>
    <w:rsid w:val="00953D47"/>
    <w:rsid w:val="00954D11"/>
    <w:rsid w:val="009558DD"/>
    <w:rsid w:val="009560FD"/>
    <w:rsid w:val="0095681E"/>
    <w:rsid w:val="00956C56"/>
    <w:rsid w:val="009570CF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77867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23ED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582"/>
    <w:rsid w:val="009D2627"/>
    <w:rsid w:val="009D2C6E"/>
    <w:rsid w:val="009D31C6"/>
    <w:rsid w:val="009D426E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6E14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0793D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0E6F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4874"/>
    <w:rsid w:val="00A759B5"/>
    <w:rsid w:val="00A75E55"/>
    <w:rsid w:val="00A761D4"/>
    <w:rsid w:val="00A76593"/>
    <w:rsid w:val="00A7718D"/>
    <w:rsid w:val="00A77EC4"/>
    <w:rsid w:val="00A8122C"/>
    <w:rsid w:val="00A815DB"/>
    <w:rsid w:val="00A81673"/>
    <w:rsid w:val="00A81784"/>
    <w:rsid w:val="00A81D20"/>
    <w:rsid w:val="00A831A7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3FFF"/>
    <w:rsid w:val="00AD45E5"/>
    <w:rsid w:val="00AD4A5A"/>
    <w:rsid w:val="00AD4C25"/>
    <w:rsid w:val="00AD696D"/>
    <w:rsid w:val="00AD6F9C"/>
    <w:rsid w:val="00AD7964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6AC"/>
    <w:rsid w:val="00AF0506"/>
    <w:rsid w:val="00AF0508"/>
    <w:rsid w:val="00AF17A5"/>
    <w:rsid w:val="00AF1C5D"/>
    <w:rsid w:val="00AF221E"/>
    <w:rsid w:val="00AF2B22"/>
    <w:rsid w:val="00AF2D4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56D1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1279"/>
    <w:rsid w:val="00B52D1F"/>
    <w:rsid w:val="00B52E5B"/>
    <w:rsid w:val="00B5336F"/>
    <w:rsid w:val="00B536D4"/>
    <w:rsid w:val="00B54340"/>
    <w:rsid w:val="00B575EA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0981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376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C7AAE"/>
    <w:rsid w:val="00BD0AAA"/>
    <w:rsid w:val="00BD22C6"/>
    <w:rsid w:val="00BD25B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A8B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6F0C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452A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45C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00D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4D90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8F9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4FE0"/>
    <w:rsid w:val="00CA5609"/>
    <w:rsid w:val="00CA5A73"/>
    <w:rsid w:val="00CA5BF8"/>
    <w:rsid w:val="00CB00AD"/>
    <w:rsid w:val="00CB166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06D0"/>
    <w:rsid w:val="00CF092D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1AC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2F7"/>
    <w:rsid w:val="00D15919"/>
    <w:rsid w:val="00D15998"/>
    <w:rsid w:val="00D164F9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3D19"/>
    <w:rsid w:val="00D34123"/>
    <w:rsid w:val="00D3412C"/>
    <w:rsid w:val="00D34253"/>
    <w:rsid w:val="00D349E6"/>
    <w:rsid w:val="00D34B14"/>
    <w:rsid w:val="00D34DFB"/>
    <w:rsid w:val="00D35637"/>
    <w:rsid w:val="00D35C75"/>
    <w:rsid w:val="00D35CCD"/>
    <w:rsid w:val="00D36755"/>
    <w:rsid w:val="00D36B06"/>
    <w:rsid w:val="00D36E71"/>
    <w:rsid w:val="00D3795E"/>
    <w:rsid w:val="00D37D87"/>
    <w:rsid w:val="00D401B4"/>
    <w:rsid w:val="00D40B33"/>
    <w:rsid w:val="00D40F3B"/>
    <w:rsid w:val="00D41490"/>
    <w:rsid w:val="00D41E69"/>
    <w:rsid w:val="00D42049"/>
    <w:rsid w:val="00D42942"/>
    <w:rsid w:val="00D4318F"/>
    <w:rsid w:val="00D4366D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17C"/>
    <w:rsid w:val="00D669C6"/>
    <w:rsid w:val="00D70716"/>
    <w:rsid w:val="00D708B0"/>
    <w:rsid w:val="00D70D3B"/>
    <w:rsid w:val="00D719D4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6C6"/>
    <w:rsid w:val="00D87C13"/>
    <w:rsid w:val="00D90275"/>
    <w:rsid w:val="00D91663"/>
    <w:rsid w:val="00D9196D"/>
    <w:rsid w:val="00D91F2B"/>
    <w:rsid w:val="00D92982"/>
    <w:rsid w:val="00D93A32"/>
    <w:rsid w:val="00D93B70"/>
    <w:rsid w:val="00D93E85"/>
    <w:rsid w:val="00D9453C"/>
    <w:rsid w:val="00D95CEE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176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54"/>
    <w:rsid w:val="00E55681"/>
    <w:rsid w:val="00E57532"/>
    <w:rsid w:val="00E57535"/>
    <w:rsid w:val="00E57565"/>
    <w:rsid w:val="00E5777F"/>
    <w:rsid w:val="00E577A3"/>
    <w:rsid w:val="00E57BCB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0425"/>
    <w:rsid w:val="00ED1006"/>
    <w:rsid w:val="00ED1895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6DC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0F2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853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10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5A90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1B1E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73F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5CAC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1E5A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7AAE"/>
    <w:rPr>
      <w:rFonts w:ascii="Calibri" w:eastAsiaTheme="minorEastAsia" w:hAnsi="Calibri" w:cs="Calibr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sz w:val="20"/>
      <w:szCs w:val="20"/>
      <w:lang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sz w:val="20"/>
      <w:szCs w:val="2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Times New Roman"/>
      <w:sz w:val="20"/>
      <w:szCs w:val="20"/>
      <w:lang w:eastAsia="zh-C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eastAsia="en-US"/>
    </w:rPr>
  </w:style>
  <w:style w:type="paragraph" w:styleId="FootnoteText">
    <w:name w:val="footnote text"/>
    <w:basedOn w:val="Normal"/>
    <w:semiHidden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eastAsia="SimSun" w:hAnsi="Arial" w:cs="Times New Roman"/>
      <w:sz w:val="16"/>
      <w:szCs w:val="16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SimSun" w:hAnsi="Arial" w:cs="Times New Roman"/>
      <w:sz w:val="20"/>
      <w:szCs w:val="20"/>
      <w:lang w:eastAsia="zh-CN"/>
    </w:r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 w:cs="Times New Roman"/>
      <w:b/>
      <w:sz w:val="20"/>
      <w:szCs w:val="20"/>
      <w:lang w:eastAsia="zh-CN"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Arial" w:eastAsia="SimSun" w:hAnsi="Arial" w:cs="Times New Roman"/>
      <w:sz w:val="20"/>
      <w:szCs w:val="20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 w:cs="Times New Roman"/>
      <w:b/>
      <w:bCs/>
      <w:sz w:val="20"/>
      <w:szCs w:val="20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Times New Roman"/>
      <w:b/>
      <w:sz w:val="24"/>
      <w:szCs w:val="20"/>
      <w:lang w:eastAsia="zh-CN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SimSun" w:hAnsi="Arial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SimSun" w:hAnsi="Arial" w:cs="Times New Roman"/>
      <w:sz w:val="20"/>
      <w:szCs w:val="20"/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 w:cs="Times New Roman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sz w:val="20"/>
      <w:szCs w:val="2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20"/>
      <w:szCs w:val="20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eastAsia="SimSun" w:hAnsi="Arial" w:cs="Times New Roman"/>
      <w:color w:val="FF0000"/>
      <w:sz w:val="20"/>
      <w:szCs w:val="2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sz w:val="20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spacing w:before="4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CF092D"/>
    <w:rPr>
      <w:rFonts w:ascii="Calibri" w:eastAsiaTheme="minorEastAsia" w:hAnsi="Calibri" w:cs="Calibri"/>
      <w:sz w:val="22"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5867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331</cp:revision>
  <cp:lastPrinted>2008-01-31T16:09:00Z</cp:lastPrinted>
  <dcterms:created xsi:type="dcterms:W3CDTF">2022-04-22T04:37:00Z</dcterms:created>
  <dcterms:modified xsi:type="dcterms:W3CDTF">2024-02-13T15:54:00Z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278005ce-31f4-4f90-bc26-ec23758efcb0_Enabled">
    <vt:lpwstr>true</vt:lpwstr>
  </property>
  <property fmtid="{D5CDD505-2E9C-101B-9397-08002B2CF9AE}" pid="21" name="MSIP_Label_278005ce-31f4-4f90-bc26-ec23758efcb0_SetDate">
    <vt:lpwstr>2024-01-04T10:13:29Z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iteId">
    <vt:lpwstr>6d49d47f-3280-4627-8c09-4450bafd1a23</vt:lpwstr>
  </property>
  <property fmtid="{D5CDD505-2E9C-101B-9397-08002B2CF9AE}" pid="25" name="MSIP_Label_278005ce-31f4-4f90-bc26-ec23758efcb0_ActionId">
    <vt:lpwstr>2888d044-97d4-45f9-ba2b-3546ec4ae28d</vt:lpwstr>
  </property>
  <property fmtid="{D5CDD505-2E9C-101B-9397-08002B2CF9AE}" pid="26" name="MSIP_Label_278005ce-31f4-4f90-bc26-ec23758efcb0_ContentBits">
    <vt:lpwstr>0</vt:lpwstr>
  </property>
</Properties>
</file>